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EB" w:rsidRPr="00240BEB" w:rsidRDefault="00240BEB" w:rsidP="00240BEB">
      <w:pPr>
        <w:jc w:val="center"/>
        <w:rPr>
          <w:rFonts w:hint="eastAsia"/>
          <w:b/>
          <w:sz w:val="32"/>
          <w:szCs w:val="32"/>
        </w:rPr>
      </w:pPr>
      <w:r w:rsidRPr="00240BEB">
        <w:rPr>
          <w:rFonts w:hint="eastAsia"/>
          <w:b/>
          <w:sz w:val="32"/>
          <w:szCs w:val="32"/>
        </w:rPr>
        <w:t>韩国东明大学专业设置</w:t>
      </w:r>
    </w:p>
    <w:p w:rsidR="00240BEB" w:rsidRDefault="00240BEB" w:rsidP="00240BEB">
      <w:pPr>
        <w:rPr>
          <w:rFonts w:hint="eastAsia"/>
          <w:sz w:val="24"/>
        </w:rPr>
      </w:pPr>
    </w:p>
    <w:p w:rsidR="00240BEB" w:rsidRPr="00F44DE9" w:rsidRDefault="00240BEB" w:rsidP="00240BEB">
      <w:pPr>
        <w:rPr>
          <w:rFonts w:hint="eastAsia"/>
          <w:sz w:val="24"/>
        </w:rPr>
      </w:pPr>
      <w:r w:rsidRPr="00F44DE9">
        <w:rPr>
          <w:rFonts w:hint="eastAsia"/>
          <w:sz w:val="24"/>
        </w:rPr>
        <w:t>大学院招生专业（硕士、博士）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8"/>
        <w:gridCol w:w="4518"/>
      </w:tblGrid>
      <w:tr w:rsidR="00240BEB" w:rsidTr="00C37870">
        <w:tc>
          <w:tcPr>
            <w:tcW w:w="3278" w:type="dxa"/>
            <w:vAlign w:val="center"/>
          </w:tcPr>
          <w:p w:rsidR="00240BEB" w:rsidRDefault="00240BEB" w:rsidP="00C37870">
            <w:pPr>
              <w:jc w:val="center"/>
              <w:rPr>
                <w:rFonts w:hint="eastAsia"/>
              </w:rPr>
            </w:pPr>
            <w:r>
              <w:t>系</w:t>
            </w:r>
            <w:r>
              <w:rPr>
                <w:rFonts w:hint="eastAsia"/>
              </w:rPr>
              <w:t xml:space="preserve">  </w:t>
            </w:r>
            <w:r>
              <w:t>列</w:t>
            </w:r>
          </w:p>
        </w:tc>
        <w:tc>
          <w:tcPr>
            <w:tcW w:w="4518" w:type="dxa"/>
          </w:tcPr>
          <w:p w:rsidR="00240BEB" w:rsidRDefault="00240BEB" w:rsidP="00C37870">
            <w:pPr>
              <w:jc w:val="center"/>
            </w:pPr>
            <w:r>
              <w:t>招生专业</w:t>
            </w:r>
          </w:p>
        </w:tc>
      </w:tr>
      <w:tr w:rsidR="00240BEB" w:rsidTr="00C37870">
        <w:tc>
          <w:tcPr>
            <w:tcW w:w="3278" w:type="dxa"/>
            <w:vMerge w:val="restart"/>
            <w:vAlign w:val="center"/>
          </w:tcPr>
          <w:p w:rsidR="00240BEB" w:rsidRDefault="00240BEB" w:rsidP="00C37870">
            <w:pPr>
              <w:jc w:val="center"/>
              <w:rPr>
                <w:rFonts w:hint="eastAsia"/>
              </w:rPr>
            </w:pPr>
            <w:r>
              <w:t>工学系列</w:t>
            </w: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计算机多媒体工学科</w:t>
            </w:r>
          </w:p>
        </w:tc>
      </w:tr>
      <w:tr w:rsidR="00240BEB" w:rsidTr="00C37870">
        <w:tc>
          <w:tcPr>
            <w:tcW w:w="3278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电气电子信息通信工学科</w:t>
            </w:r>
          </w:p>
        </w:tc>
      </w:tr>
      <w:tr w:rsidR="00240BEB" w:rsidTr="00C37870">
        <w:tc>
          <w:tcPr>
            <w:tcW w:w="3278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机械系统工学科</w:t>
            </w:r>
          </w:p>
        </w:tc>
      </w:tr>
      <w:tr w:rsidR="00240BEB" w:rsidTr="00C37870">
        <w:tc>
          <w:tcPr>
            <w:tcW w:w="3278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港湾物流系统学科</w:t>
            </w:r>
          </w:p>
        </w:tc>
      </w:tr>
      <w:tr w:rsidR="00240BEB" w:rsidTr="00C37870">
        <w:tc>
          <w:tcPr>
            <w:tcW w:w="3278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建筑学科</w:t>
            </w:r>
          </w:p>
        </w:tc>
      </w:tr>
      <w:tr w:rsidR="00240BEB" w:rsidTr="00C37870">
        <w:tc>
          <w:tcPr>
            <w:tcW w:w="3278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建筑工学科</w:t>
            </w:r>
          </w:p>
        </w:tc>
      </w:tr>
      <w:tr w:rsidR="00240BEB" w:rsidTr="00C37870">
        <w:tc>
          <w:tcPr>
            <w:tcW w:w="3278" w:type="dxa"/>
            <w:vMerge w:val="restart"/>
            <w:vAlign w:val="center"/>
          </w:tcPr>
          <w:p w:rsidR="00240BEB" w:rsidRDefault="00240BEB" w:rsidP="00C37870">
            <w:pPr>
              <w:jc w:val="center"/>
              <w:rPr>
                <w:rFonts w:hint="eastAsia"/>
              </w:rPr>
            </w:pPr>
            <w:r>
              <w:t>人文社会系列</w:t>
            </w: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经营学科</w:t>
            </w:r>
          </w:p>
        </w:tc>
      </w:tr>
      <w:tr w:rsidR="00240BEB" w:rsidTr="00C37870">
        <w:tc>
          <w:tcPr>
            <w:tcW w:w="3278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</w:pPr>
            <w:r>
              <w:t>酒店观光学科</w:t>
            </w:r>
          </w:p>
        </w:tc>
      </w:tr>
      <w:tr w:rsidR="00240BEB" w:rsidTr="00C37870">
        <w:tc>
          <w:tcPr>
            <w:tcW w:w="3278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言论影像广告学科</w:t>
            </w:r>
          </w:p>
        </w:tc>
      </w:tr>
      <w:tr w:rsidR="00240BEB" w:rsidTr="00C37870">
        <w:tc>
          <w:tcPr>
            <w:tcW w:w="3278" w:type="dxa"/>
            <w:vAlign w:val="center"/>
          </w:tcPr>
          <w:p w:rsidR="00240BEB" w:rsidRDefault="00240BEB" w:rsidP="00C37870">
            <w:pPr>
              <w:jc w:val="center"/>
              <w:rPr>
                <w:rFonts w:hint="eastAsia"/>
              </w:rPr>
            </w:pPr>
            <w:r>
              <w:t>艺术体育系列</w:t>
            </w:r>
          </w:p>
        </w:tc>
        <w:tc>
          <w:tcPr>
            <w:tcW w:w="4518" w:type="dxa"/>
          </w:tcPr>
          <w:p w:rsidR="00240BEB" w:rsidRDefault="00240BEB" w:rsidP="00C37870">
            <w:pPr>
              <w:jc w:val="left"/>
              <w:rPr>
                <w:rFonts w:hint="eastAsia"/>
              </w:rPr>
            </w:pPr>
            <w:r>
              <w:t>设计学科</w:t>
            </w:r>
          </w:p>
        </w:tc>
      </w:tr>
    </w:tbl>
    <w:p w:rsidR="00240BEB" w:rsidRDefault="00240BEB" w:rsidP="00240BEB">
      <w:pPr>
        <w:ind w:firstLineChars="49" w:firstLine="118"/>
        <w:rPr>
          <w:rFonts w:hint="eastAsia"/>
          <w:b/>
          <w:sz w:val="24"/>
        </w:rPr>
      </w:pPr>
    </w:p>
    <w:p w:rsidR="00240BEB" w:rsidRPr="00F44DE9" w:rsidRDefault="00240BEB" w:rsidP="00240BEB">
      <w:pPr>
        <w:ind w:firstLineChars="49" w:firstLine="118"/>
        <w:rPr>
          <w:rFonts w:hint="eastAsia"/>
          <w:sz w:val="24"/>
        </w:rPr>
      </w:pPr>
      <w:r w:rsidRPr="00F44DE9">
        <w:rPr>
          <w:rFonts w:hint="eastAsia"/>
          <w:sz w:val="24"/>
        </w:rPr>
        <w:t>2</w:t>
      </w:r>
      <w:r w:rsidRPr="00F44DE9">
        <w:rPr>
          <w:rFonts w:hint="eastAsia"/>
          <w:sz w:val="24"/>
        </w:rPr>
        <w:t>、本科招生专业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00"/>
        <w:gridCol w:w="2323"/>
        <w:gridCol w:w="1637"/>
      </w:tblGrid>
      <w:tr w:rsidR="00240BEB" w:rsidTr="00C37870">
        <w:tc>
          <w:tcPr>
            <w:tcW w:w="1980" w:type="dxa"/>
          </w:tcPr>
          <w:p w:rsidR="00240BEB" w:rsidRDefault="00240BEB" w:rsidP="00C37870">
            <w:pPr>
              <w:jc w:val="center"/>
              <w:rPr>
                <w:rFonts w:hint="eastAsia"/>
              </w:rPr>
            </w:pPr>
            <w:r>
              <w:t>大学</w:t>
            </w:r>
          </w:p>
        </w:tc>
        <w:tc>
          <w:tcPr>
            <w:tcW w:w="1800" w:type="dxa"/>
          </w:tcPr>
          <w:p w:rsidR="00240BEB" w:rsidRDefault="00240BEB" w:rsidP="00C37870">
            <w:pPr>
              <w:jc w:val="center"/>
            </w:pPr>
            <w:r>
              <w:t>学部</w:t>
            </w:r>
          </w:p>
        </w:tc>
        <w:tc>
          <w:tcPr>
            <w:tcW w:w="2323" w:type="dxa"/>
          </w:tcPr>
          <w:p w:rsidR="00240BEB" w:rsidRDefault="00240BEB" w:rsidP="00C37870">
            <w:pPr>
              <w:jc w:val="center"/>
            </w:pPr>
            <w:r>
              <w:t>学科</w:t>
            </w:r>
          </w:p>
        </w:tc>
        <w:tc>
          <w:tcPr>
            <w:tcW w:w="1637" w:type="dxa"/>
          </w:tcPr>
          <w:p w:rsidR="00240BEB" w:rsidRDefault="00240BEB" w:rsidP="00C37870">
            <w:pPr>
              <w:jc w:val="center"/>
            </w:pPr>
            <w:r>
              <w:t>学科分类</w:t>
            </w:r>
          </w:p>
        </w:tc>
      </w:tr>
      <w:tr w:rsidR="00240BEB" w:rsidTr="00C37870">
        <w:tc>
          <w:tcPr>
            <w:tcW w:w="198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工科学院</w:t>
            </w: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信息工学部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信息通信工学科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pPr>
              <w:ind w:firstLineChars="50" w:firstLine="105"/>
            </w:pPr>
            <w:r>
              <w:t>工学系列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计算机工学科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信息保护学科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多媒体工学科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机械电子工学部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机械电子工学科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机器人系统工学科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机械工学科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电子工学科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产业应用工学部</w:t>
            </w:r>
          </w:p>
        </w:tc>
        <w:tc>
          <w:tcPr>
            <w:tcW w:w="2323" w:type="dxa"/>
          </w:tcPr>
          <w:p w:rsidR="00240BEB" w:rsidRDefault="00240BEB" w:rsidP="00C37870">
            <w:proofErr w:type="gramStart"/>
            <w:r>
              <w:t>汽车工</w:t>
            </w:r>
            <w:proofErr w:type="gramEnd"/>
            <w:r>
              <w:t>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proofErr w:type="gramStart"/>
            <w:r>
              <w:t>船舶工</w:t>
            </w:r>
            <w:proofErr w:type="gramEnd"/>
            <w:r>
              <w:t>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冷冻空调工学科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proofErr w:type="gramStart"/>
            <w:r>
              <w:t>电气工</w:t>
            </w:r>
            <w:proofErr w:type="gramEnd"/>
            <w:r>
              <w:t>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经营学院</w:t>
            </w: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经营学部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经营信息学科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人文社会系列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经营学科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流通经营学科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金融</w:t>
            </w:r>
            <w:r>
              <w:rPr>
                <w:rFonts w:hint="eastAsia"/>
              </w:rPr>
              <w:t>·</w:t>
            </w:r>
            <w:r>
              <w:t>会计学科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酒店</w:t>
            </w:r>
            <w:r>
              <w:rPr>
                <w:rFonts w:hint="eastAsia"/>
              </w:rPr>
              <w:t>·</w:t>
            </w:r>
            <w:r>
              <w:t>观光学部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观光经营学科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酒店经营学科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国际通商学科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保健福利教育学院</w:t>
            </w: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保健学部</w:t>
            </w:r>
          </w:p>
        </w:tc>
        <w:tc>
          <w:tcPr>
            <w:tcW w:w="2323" w:type="dxa"/>
          </w:tcPr>
          <w:p w:rsidR="00240BEB" w:rsidRDefault="00240BEB" w:rsidP="00C37870">
            <w:proofErr w:type="gramStart"/>
            <w:r>
              <w:t>医用工</w:t>
            </w:r>
            <w:proofErr w:type="gramEnd"/>
            <w:r>
              <w:t>学科</w:t>
            </w:r>
          </w:p>
        </w:tc>
        <w:tc>
          <w:tcPr>
            <w:tcW w:w="1637" w:type="dxa"/>
          </w:tcPr>
          <w:p w:rsidR="00240BEB" w:rsidRDefault="00240BEB" w:rsidP="00C37870">
            <w:pPr>
              <w:ind w:firstLineChars="50" w:firstLine="105"/>
            </w:pPr>
            <w:r>
              <w:t>工学系列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护士学科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自然科学系列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语言治疗学科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福利教育学部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体育学科</w:t>
            </w:r>
          </w:p>
        </w:tc>
        <w:tc>
          <w:tcPr>
            <w:tcW w:w="1637" w:type="dxa"/>
            <w:vAlign w:val="center"/>
          </w:tcPr>
          <w:p w:rsidR="00240BEB" w:rsidRDefault="00240BEB" w:rsidP="00C37870">
            <w:r>
              <w:t>艺术体育系列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形象设计学科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自然科学系列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proofErr w:type="gramStart"/>
            <w:r>
              <w:t>食品工</w:t>
            </w:r>
            <w:proofErr w:type="gramEnd"/>
            <w:r>
              <w:t>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社会福利学科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人文社会系列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幼儿教育学科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商谈心理学科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建筑设计学院</w:t>
            </w: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建筑学部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建筑学科</w:t>
            </w:r>
            <w:r>
              <w:t>(4</w:t>
            </w:r>
            <w:r>
              <w:t>，</w:t>
            </w:r>
            <w:r>
              <w:t>5</w:t>
            </w:r>
            <w:r>
              <w:t>年</w:t>
            </w:r>
            <w:r>
              <w:t>)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工学系列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建筑工学科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室内建筑学科</w:t>
            </w:r>
          </w:p>
        </w:tc>
        <w:tc>
          <w:tcPr>
            <w:tcW w:w="1637" w:type="dxa"/>
            <w:vAlign w:val="center"/>
          </w:tcPr>
          <w:p w:rsidR="00240BEB" w:rsidRDefault="00240BEB" w:rsidP="00C37870">
            <w:r>
              <w:t>艺术体育系列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设计学部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视觉设计学科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艺术体育系列</w:t>
            </w:r>
          </w:p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产业设计学科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服装设计学科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数码娱乐学部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广播影像学科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人文社会系列</w:t>
            </w:r>
          </w:p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广告宣传学科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游戏工学科</w:t>
            </w:r>
          </w:p>
        </w:tc>
        <w:tc>
          <w:tcPr>
            <w:tcW w:w="1637" w:type="dxa"/>
            <w:vAlign w:val="center"/>
          </w:tcPr>
          <w:p w:rsidR="00240BEB" w:rsidRDefault="00240BEB" w:rsidP="00C37870">
            <w:r>
              <w:t>工学系列</w:t>
            </w:r>
          </w:p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proofErr w:type="gramStart"/>
            <w:r>
              <w:t>数码动漫学科</w:t>
            </w:r>
            <w:proofErr w:type="gramEnd"/>
          </w:p>
        </w:tc>
        <w:tc>
          <w:tcPr>
            <w:tcW w:w="1637" w:type="dxa"/>
            <w:vAlign w:val="center"/>
          </w:tcPr>
          <w:p w:rsidR="00240BEB" w:rsidRDefault="00240BEB" w:rsidP="00C37870">
            <w:r>
              <w:t>艺术体育系列</w:t>
            </w:r>
          </w:p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港湾物流学部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港湾物流系统学科</w:t>
            </w:r>
          </w:p>
        </w:tc>
        <w:tc>
          <w:tcPr>
            <w:tcW w:w="1637" w:type="dxa"/>
            <w:vAlign w:val="center"/>
          </w:tcPr>
          <w:p w:rsidR="00240BEB" w:rsidRDefault="00240BEB" w:rsidP="00C37870">
            <w:r>
              <w:t>工学系列</w:t>
            </w:r>
          </w:p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国际物流学科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人文社会系列</w:t>
            </w:r>
          </w:p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海运经营学科</w:t>
            </w:r>
          </w:p>
        </w:tc>
        <w:tc>
          <w:tcPr>
            <w:tcW w:w="1637" w:type="dxa"/>
            <w:vMerge/>
            <w:vAlign w:val="center"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240BEB" w:rsidRDefault="00240BEB" w:rsidP="00C37870">
            <w:pPr>
              <w:jc w:val="center"/>
            </w:pPr>
            <w:r>
              <w:t>国际文化学部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佛教文化学科</w:t>
            </w:r>
          </w:p>
        </w:tc>
        <w:tc>
          <w:tcPr>
            <w:tcW w:w="1637" w:type="dxa"/>
            <w:vMerge w:val="restart"/>
            <w:vAlign w:val="center"/>
          </w:tcPr>
          <w:p w:rsidR="00240BEB" w:rsidRDefault="00240BEB" w:rsidP="00C37870">
            <w:r>
              <w:t>人文社会系列</w:t>
            </w:r>
          </w:p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日本学科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英美文化学科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2323" w:type="dxa"/>
          </w:tcPr>
          <w:p w:rsidR="00240BEB" w:rsidRDefault="00240BEB" w:rsidP="00C37870">
            <w:r>
              <w:t>军事学科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  <w:tr w:rsidR="00240BEB" w:rsidTr="00C37870">
        <w:tc>
          <w:tcPr>
            <w:tcW w:w="1980" w:type="dxa"/>
            <w:vMerge/>
          </w:tcPr>
          <w:p w:rsidR="00240BEB" w:rsidRDefault="00240BEB" w:rsidP="00C37870">
            <w:pPr>
              <w:jc w:val="center"/>
            </w:pPr>
          </w:p>
        </w:tc>
        <w:tc>
          <w:tcPr>
            <w:tcW w:w="1800" w:type="dxa"/>
          </w:tcPr>
          <w:p w:rsidR="00240BEB" w:rsidRDefault="00240BEB" w:rsidP="00C37870">
            <w:pPr>
              <w:jc w:val="center"/>
            </w:pPr>
            <w:r>
              <w:t>自由专业学部</w:t>
            </w:r>
          </w:p>
        </w:tc>
        <w:tc>
          <w:tcPr>
            <w:tcW w:w="2323" w:type="dxa"/>
          </w:tcPr>
          <w:p w:rsidR="00240BEB" w:rsidRDefault="00240BEB" w:rsidP="00C37870">
            <w:r>
              <w:t>自由专业学部</w:t>
            </w:r>
          </w:p>
        </w:tc>
        <w:tc>
          <w:tcPr>
            <w:tcW w:w="1637" w:type="dxa"/>
            <w:vMerge/>
          </w:tcPr>
          <w:p w:rsidR="00240BEB" w:rsidRDefault="00240BEB" w:rsidP="00C37870"/>
        </w:tc>
      </w:tr>
    </w:tbl>
    <w:p w:rsidR="00B36AA8" w:rsidRDefault="00B36AA8"/>
    <w:sectPr w:rsidR="00B36AA8" w:rsidSect="00B36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BEB"/>
    <w:rsid w:val="00240BEB"/>
    <w:rsid w:val="003D46A1"/>
    <w:rsid w:val="004338BB"/>
    <w:rsid w:val="007D4DBA"/>
    <w:rsid w:val="00803BA0"/>
    <w:rsid w:val="00995588"/>
    <w:rsid w:val="00AF6EA5"/>
    <w:rsid w:val="00B23C2D"/>
    <w:rsid w:val="00B3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EB"/>
    <w:pPr>
      <w:widowControl w:val="0"/>
      <w:spacing w:before="0" w:beforeAutospacing="0" w:after="0" w:afterAutospacing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2016-04-05T07:10:00Z</dcterms:created>
  <dcterms:modified xsi:type="dcterms:W3CDTF">2016-04-05T07:11:00Z</dcterms:modified>
</cp:coreProperties>
</file>